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FCA" w:rsidRPr="00563FCA" w:rsidRDefault="00563FCA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bookmarkStart w:id="0" w:name="_GoBack"/>
      <w:bookmarkEnd w:id="0"/>
      <w:r w:rsidRPr="00093560">
        <w:rPr>
          <w:rFonts w:eastAsia="Calibri"/>
          <w:b/>
          <w:noProof/>
          <w:sz w:val="28"/>
        </w:rPr>
        <w:t>Чтобы не оказаться жертвой мошенников необходимо знать следующее</w:t>
      </w:r>
      <w:r w:rsidRPr="00563FCA">
        <w:rPr>
          <w:rFonts w:eastAsia="Calibri"/>
          <w:noProof/>
        </w:rPr>
        <w:t>:</w:t>
      </w:r>
    </w:p>
    <w:p w:rsidR="00563FCA" w:rsidRPr="00563FCA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563FCA">
        <w:rPr>
          <w:rFonts w:eastAsia="Calibri"/>
          <w:noProof/>
        </w:rPr>
        <w:t>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563FCA">
        <w:rPr>
          <w:rFonts w:eastAsia="Calibri"/>
          <w:noProof/>
        </w:rPr>
        <w:t>не при каких обстоятельствах не сообщать данные вашей банковской карты, а так же секретный код на оборотной стороне карты;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 xml:space="preserve"> хранить пин-код отдельно от карты, ни в коем случае не писать пин-код на самой банковской карте;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>не сообщать пин-код третьим лицам;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>остерегаться «телефонных» мошенников, которые пытаются ввести вас в заблуждение;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>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>внимательно читайте СМС сообщения приходящие от банка;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>никогда и никому не сообщайте пароли, и секретные коды, которые приходят вам в СМС сообщении от банка;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>помните, что только мошенники спрашивают секретные пароли, которые приходят к вам в СМС сообщении от банка;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>сотрудники банка никогда не попросят вас пройти к банкомату;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>если вас попросили пройти с банковской картой к банкомату, то это очевидно мошенники;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>не покупайте в интернет – магазинах товар по явно заниженной стоимости, так как это очевидно мошенники;</w:t>
      </w:r>
    </w:p>
    <w:p w:rsid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>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узнайте действительно ли он просит у вас деньги;</w:t>
      </w:r>
    </w:p>
    <w:p w:rsidR="00563FCA" w:rsidRPr="00093560" w:rsidRDefault="00563FCA" w:rsidP="00093560">
      <w:pPr>
        <w:pStyle w:val="article-renderblock"/>
        <w:numPr>
          <w:ilvl w:val="0"/>
          <w:numId w:val="45"/>
        </w:numPr>
        <w:shd w:val="clear" w:color="auto" w:fill="FFFFFF"/>
        <w:ind w:left="0" w:firstLine="0"/>
        <w:contextualSpacing/>
        <w:jc w:val="both"/>
        <w:rPr>
          <w:rFonts w:eastAsia="Calibri"/>
          <w:noProof/>
        </w:rPr>
      </w:pPr>
      <w:r w:rsidRPr="00093560">
        <w:rPr>
          <w:rFonts w:eastAsia="Calibri"/>
          <w:noProof/>
        </w:rPr>
        <w:t>в сети «Интернет» не переходите по ссылкам на неизвестные сайты;</w:t>
      </w:r>
    </w:p>
    <w:p w:rsidR="00563FCA" w:rsidRPr="00093560" w:rsidRDefault="00093560" w:rsidP="00563FCA">
      <w:pPr>
        <w:pStyle w:val="article-renderblock"/>
        <w:shd w:val="clear" w:color="auto" w:fill="FFFFFF"/>
        <w:contextualSpacing/>
        <w:jc w:val="both"/>
        <w:rPr>
          <w:rFonts w:eastAsia="Calibri"/>
          <w:b/>
          <w:noProof/>
          <w:sz w:val="28"/>
        </w:rPr>
      </w:pPr>
      <w:r>
        <w:rPr>
          <w:rFonts w:eastAsia="Calibri"/>
          <w:b/>
          <w:noProof/>
          <w:sz w:val="28"/>
        </w:rPr>
        <w:t>О</w:t>
      </w:r>
      <w:r w:rsidR="00563FCA" w:rsidRPr="00093560">
        <w:rPr>
          <w:rFonts w:eastAsia="Calibri"/>
          <w:b/>
          <w:noProof/>
          <w:sz w:val="28"/>
        </w:rPr>
        <w:t>сновны</w:t>
      </w:r>
      <w:r>
        <w:rPr>
          <w:rFonts w:eastAsia="Calibri"/>
          <w:b/>
          <w:noProof/>
          <w:sz w:val="28"/>
        </w:rPr>
        <w:t>е</w:t>
      </w:r>
      <w:r w:rsidR="00563FCA" w:rsidRPr="00093560">
        <w:rPr>
          <w:rFonts w:eastAsia="Calibri"/>
          <w:b/>
          <w:noProof/>
          <w:sz w:val="28"/>
        </w:rPr>
        <w:t xml:space="preserve"> способ</w:t>
      </w:r>
      <w:r>
        <w:rPr>
          <w:rFonts w:eastAsia="Calibri"/>
          <w:b/>
          <w:noProof/>
          <w:sz w:val="28"/>
        </w:rPr>
        <w:t>ы</w:t>
      </w:r>
      <w:r w:rsidR="00563FCA" w:rsidRPr="00093560">
        <w:rPr>
          <w:rFonts w:eastAsia="Calibri"/>
          <w:b/>
          <w:noProof/>
          <w:sz w:val="28"/>
        </w:rPr>
        <w:t xml:space="preserve"> дистанционного мошенничества</w:t>
      </w:r>
      <w:r>
        <w:rPr>
          <w:rFonts w:eastAsia="Calibri"/>
          <w:b/>
          <w:noProof/>
          <w:sz w:val="28"/>
        </w:rPr>
        <w:t>:</w:t>
      </w:r>
    </w:p>
    <w:p w:rsidR="00563FCA" w:rsidRPr="00563FCA" w:rsidRDefault="00563FCA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 w:rsidRPr="00563FCA">
        <w:rPr>
          <w:rFonts w:eastAsia="Calibri"/>
          <w:b/>
          <w:bCs/>
          <w:noProof/>
        </w:rPr>
        <w:t>1. Случай с родственником.</w:t>
      </w:r>
    </w:p>
    <w:p w:rsidR="00563FCA" w:rsidRPr="00563FCA" w:rsidRDefault="00563FCA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 w:rsidRPr="00563FCA">
        <w:rPr>
          <w:rFonts w:eastAsia="Calibri"/>
          <w:noProof/>
        </w:rPr>
        <w:t xml:space="preserve"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</w:t>
      </w:r>
      <w:r w:rsidRPr="00563FCA">
        <w:rPr>
          <w:rFonts w:eastAsia="Calibri"/>
          <w:noProof/>
        </w:rPr>
        <w:t>ДТП, хранил оружие или наркотики, нанёс тяжкие телесные повреждения). Далее в разговор вступает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перевести на счет (абонентский номер телефона).</w:t>
      </w:r>
    </w:p>
    <w:p w:rsidR="00563FCA" w:rsidRPr="00563FCA" w:rsidRDefault="00563FCA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 w:rsidRPr="00563FCA">
        <w:rPr>
          <w:rFonts w:eastAsia="Calibri"/>
          <w:b/>
          <w:bCs/>
          <w:noProof/>
        </w:rPr>
        <w:t>2. Розыгрыш призов (это могут быть телефон, ноутбук, автомобиль и др.).</w:t>
      </w:r>
    </w:p>
    <w:p w:rsidR="00563FCA" w:rsidRPr="00563FCA" w:rsidRDefault="00563FCA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 w:rsidRPr="00563FCA">
        <w:rPr>
          <w:rFonts w:eastAsia="Calibri"/>
          <w:noProof/>
        </w:rPr>
        <w:t xml:space="preserve">На телефон абонента сотовой связи приходит смс-сообщение, из которого следует, что в результате проведенной лотереи он выиграл автомобиль. Для уточнения всех деталей потенциальной жертве предлагается посетить определенный сайт и ознакомиться с условиями акции, либо позвонить по одному из указанных телефонных номеров. 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поступления денег на счет и получения «кода регистрации». </w:t>
      </w:r>
    </w:p>
    <w:p w:rsidR="00563FCA" w:rsidRPr="00563FCA" w:rsidRDefault="00563FCA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 w:rsidRPr="00563FCA">
        <w:rPr>
          <w:rFonts w:eastAsia="Calibri"/>
          <w:b/>
          <w:bCs/>
          <w:noProof/>
        </w:rPr>
        <w:t>3. SMS-просьба.</w:t>
      </w:r>
    </w:p>
    <w:p w:rsidR="00563FCA" w:rsidRPr="00563FCA" w:rsidRDefault="00563FCA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 w:rsidRPr="00563FCA">
        <w:rPr>
          <w:rFonts w:eastAsia="Calibri"/>
          <w:noProof/>
        </w:rPr>
        <w:t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перезванивает, телефон по-прежнему не доступен, а деньги вернуть уже невозможно.</w:t>
      </w:r>
    </w:p>
    <w:p w:rsidR="00563FCA" w:rsidRPr="00563FCA" w:rsidRDefault="00093560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>
        <w:rPr>
          <w:rFonts w:eastAsia="Calibri"/>
          <w:b/>
          <w:bCs/>
          <w:noProof/>
        </w:rPr>
        <w:t>4.</w:t>
      </w:r>
      <w:r>
        <w:rPr>
          <w:rFonts w:eastAsia="Calibri"/>
          <w:noProof/>
        </w:rPr>
        <w:t xml:space="preserve"> </w:t>
      </w:r>
      <w:r w:rsidR="00563FCA" w:rsidRPr="00563FCA">
        <w:rPr>
          <w:rFonts w:eastAsia="Calibri"/>
          <w:b/>
          <w:bCs/>
          <w:noProof/>
        </w:rPr>
        <w:t>Платный код.</w:t>
      </w:r>
    </w:p>
    <w:p w:rsidR="00563FCA" w:rsidRPr="00563FCA" w:rsidRDefault="00563FCA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 w:rsidRPr="00563FCA">
        <w:rPr>
          <w:rFonts w:eastAsia="Calibri"/>
          <w:noProof/>
        </w:rPr>
        <w:t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связи. Для этого абоненту предлагается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</w:p>
    <w:p w:rsidR="00563FCA" w:rsidRPr="00563FCA" w:rsidRDefault="00093560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>
        <w:rPr>
          <w:rFonts w:eastAsia="Calibri"/>
          <w:b/>
          <w:bCs/>
          <w:noProof/>
        </w:rPr>
        <w:t>5</w:t>
      </w:r>
      <w:r w:rsidR="00563FCA" w:rsidRPr="00563FCA">
        <w:rPr>
          <w:rFonts w:eastAsia="Calibri"/>
          <w:b/>
          <w:bCs/>
          <w:noProof/>
        </w:rPr>
        <w:t>. Штрафные санкции оператора.</w:t>
      </w:r>
    </w:p>
    <w:p w:rsidR="00563FCA" w:rsidRPr="00563FCA" w:rsidRDefault="00563FCA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 w:rsidRPr="00563FCA">
        <w:rPr>
          <w:rFonts w:eastAsia="Calibri"/>
          <w:noProof/>
        </w:rPr>
        <w:t xml:space="preserve"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</w:t>
      </w:r>
      <w:r w:rsidRPr="00563FCA">
        <w:rPr>
          <w:rFonts w:eastAsia="Calibri"/>
          <w:noProof/>
        </w:rPr>
        <w:lastRenderedPageBreak/>
        <w:t>варианты: не внес своевременную оплату, воспользовался услугами роуминга без предупреждения) и, соответственно, ему необходимо оплатить штраф в определенном размере, купив карты экспресс-оплаты и сообщив их коды.</w:t>
      </w:r>
    </w:p>
    <w:p w:rsidR="00563FCA" w:rsidRPr="00563FCA" w:rsidRDefault="00093560" w:rsidP="00563FCA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>
        <w:rPr>
          <w:rFonts w:eastAsia="Calibri"/>
          <w:b/>
          <w:bCs/>
          <w:noProof/>
        </w:rPr>
        <w:t>6</w:t>
      </w:r>
      <w:r w:rsidR="00563FCA" w:rsidRPr="00563FCA">
        <w:rPr>
          <w:rFonts w:eastAsia="Calibri"/>
          <w:b/>
          <w:bCs/>
          <w:noProof/>
        </w:rPr>
        <w:t>. Ошибочный перевод средств.</w:t>
      </w:r>
    </w:p>
    <w:p w:rsidR="00566DAA" w:rsidRPr="00BC36DE" w:rsidRDefault="00563FCA" w:rsidP="00BC36DE">
      <w:pPr>
        <w:pStyle w:val="article-renderblock"/>
        <w:shd w:val="clear" w:color="auto" w:fill="FFFFFF"/>
        <w:contextualSpacing/>
        <w:jc w:val="both"/>
        <w:rPr>
          <w:rFonts w:eastAsia="Calibri"/>
          <w:noProof/>
        </w:rPr>
      </w:pPr>
      <w:r w:rsidRPr="00563FCA">
        <w:rPr>
          <w:rFonts w:eastAsia="Calibri"/>
          <w:noProof/>
        </w:rPr>
        <w:t xml:space="preserve"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осуществлении вызова на которые с </w:t>
      </w:r>
      <w:r w:rsidR="00BC36DE">
        <w:rPr>
          <w:rFonts w:eastAsia="Calibri"/>
          <w:noProof/>
        </w:rPr>
        <w:t>телефона снимаются все средства.</w:t>
      </w:r>
    </w:p>
    <w:p w:rsidR="004C32C4" w:rsidRPr="006275F8" w:rsidRDefault="004C32C4" w:rsidP="00BC36DE">
      <w:pPr>
        <w:pStyle w:val="article-renderblock"/>
        <w:shd w:val="clear" w:color="auto" w:fill="FFFFFF"/>
        <w:spacing w:after="0"/>
        <w:contextualSpacing/>
        <w:rPr>
          <w:b/>
          <w:iCs/>
          <w:shd w:val="clear" w:color="auto" w:fill="FFFFFF"/>
        </w:rPr>
      </w:pPr>
    </w:p>
    <w:p w:rsidR="00B61098" w:rsidRPr="00BC36DE" w:rsidRDefault="00BC36DE" w:rsidP="00BC36DE">
      <w:pPr>
        <w:pStyle w:val="article-renderblock"/>
        <w:shd w:val="clear" w:color="auto" w:fill="FFFFFF"/>
        <w:spacing w:before="0" w:beforeAutospacing="0" w:after="0" w:afterAutospacing="0"/>
        <w:ind w:firstLine="567"/>
        <w:contextualSpacing/>
        <w:rPr>
          <w:iCs/>
          <w:sz w:val="20"/>
          <w:szCs w:val="20"/>
          <w:shd w:val="clear" w:color="auto" w:fill="FFFFFF"/>
        </w:rPr>
      </w:pPr>
      <w:r w:rsidRPr="00174931">
        <w:rPr>
          <w:rFonts w:eastAsia="Calibri"/>
          <w:noProof/>
        </w:rPr>
        <w:drawing>
          <wp:anchor distT="0" distB="0" distL="114300" distR="114300" simplePos="0" relativeHeight="251660800" behindDoc="0" locked="0" layoutInCell="1" allowOverlap="1" wp14:anchorId="20870982" wp14:editId="7784732D">
            <wp:simplePos x="0" y="0"/>
            <wp:positionH relativeFrom="column">
              <wp:posOffset>2940050</wp:posOffset>
            </wp:positionH>
            <wp:positionV relativeFrom="paragraph">
              <wp:posOffset>50800</wp:posOffset>
            </wp:positionV>
            <wp:extent cx="1190625" cy="140652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75F8">
        <w:rPr>
          <w:iCs/>
          <w:sz w:val="20"/>
          <w:szCs w:val="20"/>
          <w:shd w:val="clear" w:color="auto" w:fill="FFFFFF"/>
        </w:rPr>
        <w:t xml:space="preserve">    </w:t>
      </w:r>
      <w:r w:rsidR="008271D8">
        <w:rPr>
          <w:iCs/>
          <w:sz w:val="20"/>
          <w:szCs w:val="20"/>
          <w:shd w:val="clear" w:color="auto" w:fill="FFFFFF"/>
        </w:rPr>
        <w:t xml:space="preserve">                </w:t>
      </w:r>
      <w:r w:rsidR="00970B99" w:rsidRPr="008271D8">
        <w:rPr>
          <w:iCs/>
          <w:sz w:val="20"/>
          <w:szCs w:val="20"/>
          <w:shd w:val="clear" w:color="auto" w:fill="FFFFFF"/>
        </w:rPr>
        <w:t xml:space="preserve">    </w:t>
      </w:r>
      <w:r w:rsidR="00B566F7" w:rsidRPr="006275F8">
        <w:rPr>
          <w:iCs/>
          <w:sz w:val="20"/>
          <w:szCs w:val="20"/>
          <w:shd w:val="clear" w:color="auto" w:fill="FFFFFF"/>
        </w:rPr>
        <w:t xml:space="preserve">            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Наши контакты: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Директор: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Неплюева Виктория Валентиновна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8 (81530) 6-05-04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Заместитель директора: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Прилукова Елена Витальевна 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8(81530)6-12-50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Зав. отделением социального обслуживания 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на дому граждан пожилого возраста и инвалидов:</w:t>
      </w:r>
    </w:p>
    <w:p w:rsidR="00970B99" w:rsidRPr="008271D8" w:rsidRDefault="00BC36DE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37CB45EB" wp14:editId="0C460A89">
            <wp:simplePos x="0" y="0"/>
            <wp:positionH relativeFrom="column">
              <wp:posOffset>2778760</wp:posOffset>
            </wp:positionH>
            <wp:positionV relativeFrom="paragraph">
              <wp:posOffset>6985</wp:posOffset>
            </wp:positionV>
            <wp:extent cx="1544955" cy="1419225"/>
            <wp:effectExtent l="0" t="0" r="0" b="0"/>
            <wp:wrapSquare wrapText="bothSides"/>
            <wp:docPr id="4" name="Рисунок 4" descr="https://plkcson.ru/vid/logonov407pro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lkcson.ru/vid/logonov407proz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B99"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Назлиева Елена Константиновна</w:t>
      </w:r>
    </w:p>
    <w:p w:rsidR="0099314C" w:rsidRPr="008271D8" w:rsidRDefault="0099314C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8(81551) 7-14-62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Наш адрес: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184682 Мурманская область,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г. Снежногорск,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ул. Мира 5/4</w:t>
      </w:r>
    </w:p>
    <w:p w:rsidR="00970B99" w:rsidRPr="008271D8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Сайт: plkcson.ru</w:t>
      </w:r>
    </w:p>
    <w:p w:rsidR="00970B99" w:rsidRDefault="00970B99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Гру</w:t>
      </w:r>
      <w:r w:rsidR="00B61098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ппы ВК: </w:t>
      </w:r>
      <w:hyperlink r:id="rId8" w:history="1">
        <w:r w:rsidR="00B61098" w:rsidRPr="000B2690">
          <w:rPr>
            <w:rStyle w:val="a9"/>
            <w:rFonts w:ascii="Times New Roman" w:eastAsia="Calibri" w:hAnsi="Times New Roman"/>
            <w:b/>
            <w:sz w:val="20"/>
            <w:szCs w:val="20"/>
            <w:lang w:eastAsia="en-US"/>
          </w:rPr>
          <w:t>https://vk.com/plkcson</w:t>
        </w:r>
      </w:hyperlink>
    </w:p>
    <w:p w:rsidR="00B61098" w:rsidRPr="008271D8" w:rsidRDefault="00B61098" w:rsidP="00BC36DE">
      <w:pPr>
        <w:spacing w:after="0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Группа в ТГ: </w:t>
      </w:r>
      <w:r w:rsidRPr="00B61098">
        <w:rPr>
          <w:rFonts w:ascii="Times New Roman" w:eastAsia="Calibri" w:hAnsi="Times New Roman"/>
          <w:b/>
          <w:sz w:val="20"/>
          <w:szCs w:val="20"/>
          <w:lang w:eastAsia="en-US"/>
        </w:rPr>
        <w:t>https://t.me/plkcson</w:t>
      </w:r>
    </w:p>
    <w:p w:rsidR="00970B99" w:rsidRPr="008271D8" w:rsidRDefault="00970B99" w:rsidP="00BC36DE">
      <w:pPr>
        <w:spacing w:after="0"/>
        <w:rPr>
          <w:rStyle w:val="a9"/>
          <w:rFonts w:ascii="Times New Roman" w:eastAsia="Calibri" w:hAnsi="Times New Roman"/>
          <w:b/>
          <w:sz w:val="20"/>
          <w:szCs w:val="20"/>
          <w:lang w:eastAsia="en-US"/>
        </w:rPr>
      </w:pPr>
      <w:r w:rsidRPr="008271D8">
        <w:rPr>
          <w:rFonts w:ascii="Times New Roman" w:eastAsia="Calibri" w:hAnsi="Times New Roman"/>
          <w:b/>
          <w:sz w:val="20"/>
          <w:szCs w:val="20"/>
          <w:lang w:eastAsia="en-US"/>
        </w:rPr>
        <w:t>Адрес электронной почты</w:t>
      </w:r>
      <w:r w:rsidR="0099314C" w:rsidRPr="008271D8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: </w:t>
      </w:r>
      <w:hyperlink r:id="rId9" w:history="1">
        <w:r w:rsidR="0099314C" w:rsidRPr="008271D8">
          <w:rPr>
            <w:rStyle w:val="a9"/>
            <w:rFonts w:ascii="Times New Roman" w:eastAsia="Calibri" w:hAnsi="Times New Roman"/>
            <w:b/>
            <w:sz w:val="20"/>
            <w:szCs w:val="20"/>
            <w:lang w:val="en-US" w:eastAsia="en-US"/>
          </w:rPr>
          <w:t>center</w:t>
        </w:r>
        <w:r w:rsidR="0099314C" w:rsidRPr="008271D8">
          <w:rPr>
            <w:rStyle w:val="a9"/>
            <w:rFonts w:ascii="Times New Roman" w:eastAsia="Calibri" w:hAnsi="Times New Roman"/>
            <w:b/>
            <w:sz w:val="20"/>
            <w:szCs w:val="20"/>
            <w:lang w:eastAsia="en-US"/>
          </w:rPr>
          <w:t>@</w:t>
        </w:r>
        <w:r w:rsidR="0099314C" w:rsidRPr="008271D8">
          <w:rPr>
            <w:rStyle w:val="a9"/>
            <w:rFonts w:ascii="Times New Roman" w:eastAsia="Calibri" w:hAnsi="Times New Roman"/>
            <w:b/>
            <w:sz w:val="20"/>
            <w:szCs w:val="20"/>
            <w:lang w:val="en-US" w:eastAsia="en-US"/>
          </w:rPr>
          <w:t>plkcon</w:t>
        </w:r>
        <w:r w:rsidR="0099314C" w:rsidRPr="008271D8">
          <w:rPr>
            <w:rStyle w:val="a9"/>
            <w:rFonts w:ascii="Times New Roman" w:eastAsia="Calibri" w:hAnsi="Times New Roman"/>
            <w:b/>
            <w:sz w:val="20"/>
            <w:szCs w:val="20"/>
            <w:lang w:eastAsia="en-US"/>
          </w:rPr>
          <w:t>.</w:t>
        </w:r>
        <w:r w:rsidR="0099314C" w:rsidRPr="008271D8">
          <w:rPr>
            <w:rStyle w:val="a9"/>
            <w:rFonts w:ascii="Times New Roman" w:eastAsia="Calibri" w:hAnsi="Times New Roman"/>
            <w:b/>
            <w:sz w:val="20"/>
            <w:szCs w:val="20"/>
            <w:lang w:val="en-US" w:eastAsia="en-US"/>
          </w:rPr>
          <w:t>ru</w:t>
        </w:r>
      </w:hyperlink>
    </w:p>
    <w:p w:rsidR="002F6A17" w:rsidRPr="008271D8" w:rsidRDefault="002F6A17" w:rsidP="00970B99">
      <w:pPr>
        <w:spacing w:after="0"/>
        <w:jc w:val="center"/>
        <w:rPr>
          <w:rStyle w:val="a9"/>
          <w:rFonts w:ascii="Times New Roman" w:eastAsia="Calibri" w:hAnsi="Times New Roman"/>
          <w:b/>
          <w:sz w:val="20"/>
          <w:szCs w:val="20"/>
          <w:lang w:eastAsia="en-US"/>
        </w:rPr>
      </w:pPr>
    </w:p>
    <w:p w:rsidR="00BF1D7E" w:rsidRDefault="00BF1D7E" w:rsidP="00F97DE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3D5D6B" w:rsidRDefault="003D5D6B" w:rsidP="00F97DE9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61098" w:rsidRDefault="00B61098" w:rsidP="00BC36DE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24723" w:rsidRDefault="00424723" w:rsidP="00563FCA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МИНИСТЕРСТВО 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ТРУДА И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СОЦИАЛЬНОГО РАЗВИТИЯ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МУРМАНСКОЙ ОБЛАСТИ</w:t>
      </w:r>
    </w:p>
    <w:p w:rsidR="006247E3" w:rsidRPr="005E66F9" w:rsidRDefault="006247E3" w:rsidP="00745A5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Государственное областное автономное учреждение социального обслуживания населения</w:t>
      </w:r>
    </w:p>
    <w:p w:rsidR="00746A82" w:rsidRPr="00563FCA" w:rsidRDefault="006247E3" w:rsidP="00563FCA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«Полярнинский комплексный центр социального обслуживания населения»</w:t>
      </w:r>
    </w:p>
    <w:p w:rsidR="00746A82" w:rsidRDefault="00613345" w:rsidP="00563FCA">
      <w:pPr>
        <w:spacing w:after="0" w:line="240" w:lineRule="auto"/>
        <w:contextualSpacing/>
        <w:jc w:val="center"/>
        <w:rPr>
          <w:rFonts w:ascii="Times New Roman" w:hAnsi="Times New Roman"/>
          <w:b/>
          <w:color w:val="C00000"/>
          <w:sz w:val="48"/>
          <w:szCs w:val="48"/>
        </w:rPr>
      </w:pPr>
      <w:r>
        <w:rPr>
          <w:rFonts w:ascii="Times New Roman" w:hAnsi="Times New Roman"/>
          <w:b/>
          <w:color w:val="C00000"/>
          <w:sz w:val="48"/>
          <w:szCs w:val="48"/>
        </w:rPr>
        <w:t>Памятка для людей старшего поколения</w:t>
      </w:r>
      <w:r w:rsidR="00563FCA">
        <w:rPr>
          <w:rFonts w:ascii="Times New Roman" w:hAnsi="Times New Roman"/>
          <w:b/>
          <w:color w:val="C00000"/>
          <w:sz w:val="48"/>
          <w:szCs w:val="48"/>
        </w:rPr>
        <w:t xml:space="preserve"> </w:t>
      </w:r>
      <w:r w:rsidR="00563FCA" w:rsidRPr="00563FCA">
        <w:rPr>
          <w:rFonts w:ascii="Times New Roman" w:hAnsi="Times New Roman"/>
          <w:b/>
          <w:color w:val="C00000"/>
          <w:sz w:val="48"/>
          <w:szCs w:val="48"/>
        </w:rPr>
        <w:t>об основных способах дистанционного мошенничества</w:t>
      </w:r>
    </w:p>
    <w:p w:rsidR="00563FCA" w:rsidRPr="00563FCA" w:rsidRDefault="00563FCA" w:rsidP="00563FCA">
      <w:pPr>
        <w:spacing w:after="0" w:line="240" w:lineRule="auto"/>
        <w:contextualSpacing/>
        <w:jc w:val="center"/>
        <w:rPr>
          <w:rFonts w:ascii="Times New Roman" w:hAnsi="Times New Roman"/>
          <w:b/>
          <w:color w:val="C00000"/>
          <w:sz w:val="48"/>
          <w:szCs w:val="48"/>
        </w:rPr>
      </w:pPr>
    </w:p>
    <w:p w:rsidR="00B566F7" w:rsidRDefault="00EC7CA4" w:rsidP="00B566F7">
      <w:pPr>
        <w:spacing w:after="0"/>
        <w:contextualSpacing/>
        <w:jc w:val="center"/>
        <w:rPr>
          <w:rFonts w:ascii="Times New Roman" w:hAnsi="Times New Roman"/>
          <w:b/>
          <w:color w:val="C00000"/>
          <w:sz w:val="44"/>
          <w:szCs w:val="44"/>
        </w:rPr>
      </w:pPr>
      <w:r>
        <w:rPr>
          <w:rFonts w:ascii="Times New Roman" w:hAnsi="Times New Roman"/>
          <w:b/>
          <w:noProof/>
          <w:color w:val="C00000"/>
          <w:sz w:val="44"/>
          <w:szCs w:val="44"/>
        </w:rPr>
        <w:drawing>
          <wp:inline distT="0" distB="0" distL="0" distR="0">
            <wp:extent cx="4495800" cy="2809875"/>
            <wp:effectExtent l="0" t="0" r="0" b="9525"/>
            <wp:docPr id="2" name="Рисунок 2" descr="1280x800-0za4nejvp6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80x800-0za4nejvp6q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CA" w:rsidRDefault="00563FCA" w:rsidP="00B216F2">
      <w:pPr>
        <w:spacing w:after="0"/>
        <w:contextualSpacing/>
        <w:rPr>
          <w:rFonts w:ascii="Times New Roman" w:hAnsi="Times New Roman"/>
          <w:b/>
          <w:color w:val="0D0D0D"/>
          <w:sz w:val="32"/>
          <w:szCs w:val="32"/>
        </w:rPr>
      </w:pPr>
    </w:p>
    <w:p w:rsidR="00563FCA" w:rsidRPr="005E66F9" w:rsidRDefault="00563FCA" w:rsidP="00563FCA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</w:p>
    <w:sectPr w:rsidR="00563FCA" w:rsidRPr="005E66F9" w:rsidSect="006E099A">
      <w:pgSz w:w="16838" w:h="11906" w:orient="landscape"/>
      <w:pgMar w:top="284" w:right="820" w:bottom="284" w:left="709" w:header="708" w:footer="708" w:gutter="0"/>
      <w:cols w:num="2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66B"/>
      </v:shape>
    </w:pict>
  </w:numPicBullet>
  <w:abstractNum w:abstractNumId="0" w15:restartNumberingAfterBreak="0">
    <w:nsid w:val="003C204E"/>
    <w:multiLevelType w:val="hybridMultilevel"/>
    <w:tmpl w:val="3564BE8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5A36862"/>
    <w:multiLevelType w:val="hybridMultilevel"/>
    <w:tmpl w:val="9DD46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115FFE"/>
    <w:multiLevelType w:val="hybridMultilevel"/>
    <w:tmpl w:val="92B0F734"/>
    <w:lvl w:ilvl="0" w:tplc="1082A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A5D30B3"/>
    <w:multiLevelType w:val="hybridMultilevel"/>
    <w:tmpl w:val="09DA4B2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1044B"/>
    <w:multiLevelType w:val="hybridMultilevel"/>
    <w:tmpl w:val="88D286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027B1"/>
    <w:multiLevelType w:val="hybridMultilevel"/>
    <w:tmpl w:val="C34A7D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C35E4E"/>
    <w:multiLevelType w:val="hybridMultilevel"/>
    <w:tmpl w:val="B1CA47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0C17431"/>
    <w:multiLevelType w:val="hybridMultilevel"/>
    <w:tmpl w:val="21D8B17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2D532BF"/>
    <w:multiLevelType w:val="hybridMultilevel"/>
    <w:tmpl w:val="29AC23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24C75"/>
    <w:multiLevelType w:val="hybridMultilevel"/>
    <w:tmpl w:val="D09C82D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68822F3"/>
    <w:multiLevelType w:val="hybridMultilevel"/>
    <w:tmpl w:val="DFB6F8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A752249"/>
    <w:multiLevelType w:val="hybridMultilevel"/>
    <w:tmpl w:val="1F16D4DE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1D297008"/>
    <w:multiLevelType w:val="hybridMultilevel"/>
    <w:tmpl w:val="E1FC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15E3A8F"/>
    <w:multiLevelType w:val="hybridMultilevel"/>
    <w:tmpl w:val="250487D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25013F62"/>
    <w:multiLevelType w:val="hybridMultilevel"/>
    <w:tmpl w:val="C9D2F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C6BC1"/>
    <w:multiLevelType w:val="hybridMultilevel"/>
    <w:tmpl w:val="37729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A31CFD"/>
    <w:multiLevelType w:val="hybridMultilevel"/>
    <w:tmpl w:val="0764FA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29377EA"/>
    <w:multiLevelType w:val="hybridMultilevel"/>
    <w:tmpl w:val="19BA7678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38281BBD"/>
    <w:multiLevelType w:val="hybridMultilevel"/>
    <w:tmpl w:val="347CFAE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CE30376"/>
    <w:multiLevelType w:val="hybridMultilevel"/>
    <w:tmpl w:val="DC40FF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64E91"/>
    <w:multiLevelType w:val="hybridMultilevel"/>
    <w:tmpl w:val="8B9073E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3F4B5145"/>
    <w:multiLevelType w:val="hybridMultilevel"/>
    <w:tmpl w:val="28B650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721C4"/>
    <w:multiLevelType w:val="hybridMultilevel"/>
    <w:tmpl w:val="203E36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536594E"/>
    <w:multiLevelType w:val="hybridMultilevel"/>
    <w:tmpl w:val="72CEC45E"/>
    <w:lvl w:ilvl="0" w:tplc="55307E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B4772"/>
    <w:multiLevelType w:val="hybridMultilevel"/>
    <w:tmpl w:val="2EBC57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A2A1F"/>
    <w:multiLevelType w:val="hybridMultilevel"/>
    <w:tmpl w:val="23224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C2B8F"/>
    <w:multiLevelType w:val="hybridMultilevel"/>
    <w:tmpl w:val="7EAC10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C227562"/>
    <w:multiLevelType w:val="hybridMultilevel"/>
    <w:tmpl w:val="8870A61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DBF60CA"/>
    <w:multiLevelType w:val="hybridMultilevel"/>
    <w:tmpl w:val="585ADF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6B2BF8"/>
    <w:multiLevelType w:val="hybridMultilevel"/>
    <w:tmpl w:val="0A26D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F0961"/>
    <w:multiLevelType w:val="hybridMultilevel"/>
    <w:tmpl w:val="179C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034B8"/>
    <w:multiLevelType w:val="hybridMultilevel"/>
    <w:tmpl w:val="64E03A26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2" w15:restartNumberingAfterBreak="0">
    <w:nsid w:val="531B03EE"/>
    <w:multiLevelType w:val="hybridMultilevel"/>
    <w:tmpl w:val="9C1EC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216CB"/>
    <w:multiLevelType w:val="hybridMultilevel"/>
    <w:tmpl w:val="1DCEB5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99B5152"/>
    <w:multiLevelType w:val="hybridMultilevel"/>
    <w:tmpl w:val="942E4F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F97E8F"/>
    <w:multiLevelType w:val="hybridMultilevel"/>
    <w:tmpl w:val="F07A2E5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5B6B78"/>
    <w:multiLevelType w:val="hybridMultilevel"/>
    <w:tmpl w:val="64A467E8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7" w15:restartNumberingAfterBreak="0">
    <w:nsid w:val="6A3A7665"/>
    <w:multiLevelType w:val="hybridMultilevel"/>
    <w:tmpl w:val="B85067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C2E6DCD"/>
    <w:multiLevelType w:val="hybridMultilevel"/>
    <w:tmpl w:val="22F44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CD4B75"/>
    <w:multiLevelType w:val="hybridMultilevel"/>
    <w:tmpl w:val="2B5000F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0" w15:restartNumberingAfterBreak="0">
    <w:nsid w:val="74343FCE"/>
    <w:multiLevelType w:val="hybridMultilevel"/>
    <w:tmpl w:val="1778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77246"/>
    <w:multiLevelType w:val="hybridMultilevel"/>
    <w:tmpl w:val="C2EC66C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2" w15:restartNumberingAfterBreak="0">
    <w:nsid w:val="7C192DAB"/>
    <w:multiLevelType w:val="hybridMultilevel"/>
    <w:tmpl w:val="0A92EA04"/>
    <w:lvl w:ilvl="0" w:tplc="6610EA1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C3C5C25"/>
    <w:multiLevelType w:val="hybridMultilevel"/>
    <w:tmpl w:val="AB1CE2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9D56D2"/>
    <w:multiLevelType w:val="hybridMultilevel"/>
    <w:tmpl w:val="189457D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2"/>
  </w:num>
  <w:num w:numId="4">
    <w:abstractNumId w:val="36"/>
  </w:num>
  <w:num w:numId="5">
    <w:abstractNumId w:val="31"/>
  </w:num>
  <w:num w:numId="6">
    <w:abstractNumId w:val="40"/>
  </w:num>
  <w:num w:numId="7">
    <w:abstractNumId w:val="3"/>
  </w:num>
  <w:num w:numId="8">
    <w:abstractNumId w:val="39"/>
  </w:num>
  <w:num w:numId="9">
    <w:abstractNumId w:val="0"/>
  </w:num>
  <w:num w:numId="10">
    <w:abstractNumId w:val="24"/>
  </w:num>
  <w:num w:numId="11">
    <w:abstractNumId w:val="8"/>
  </w:num>
  <w:num w:numId="12">
    <w:abstractNumId w:val="4"/>
  </w:num>
  <w:num w:numId="13">
    <w:abstractNumId w:val="38"/>
  </w:num>
  <w:num w:numId="14">
    <w:abstractNumId w:val="19"/>
  </w:num>
  <w:num w:numId="15">
    <w:abstractNumId w:val="21"/>
  </w:num>
  <w:num w:numId="16">
    <w:abstractNumId w:val="35"/>
  </w:num>
  <w:num w:numId="17">
    <w:abstractNumId w:val="34"/>
  </w:num>
  <w:num w:numId="18">
    <w:abstractNumId w:val="41"/>
  </w:num>
  <w:num w:numId="19">
    <w:abstractNumId w:val="15"/>
  </w:num>
  <w:num w:numId="20">
    <w:abstractNumId w:val="5"/>
  </w:num>
  <w:num w:numId="21">
    <w:abstractNumId w:val="30"/>
  </w:num>
  <w:num w:numId="22">
    <w:abstractNumId w:val="42"/>
  </w:num>
  <w:num w:numId="23">
    <w:abstractNumId w:val="43"/>
  </w:num>
  <w:num w:numId="24">
    <w:abstractNumId w:val="28"/>
  </w:num>
  <w:num w:numId="25">
    <w:abstractNumId w:val="1"/>
  </w:num>
  <w:num w:numId="26">
    <w:abstractNumId w:val="44"/>
  </w:num>
  <w:num w:numId="27">
    <w:abstractNumId w:val="12"/>
  </w:num>
  <w:num w:numId="28">
    <w:abstractNumId w:val="23"/>
  </w:num>
  <w:num w:numId="29">
    <w:abstractNumId w:val="14"/>
  </w:num>
  <w:num w:numId="30">
    <w:abstractNumId w:val="29"/>
  </w:num>
  <w:num w:numId="31">
    <w:abstractNumId w:val="37"/>
  </w:num>
  <w:num w:numId="32">
    <w:abstractNumId w:val="22"/>
  </w:num>
  <w:num w:numId="33">
    <w:abstractNumId w:val="26"/>
  </w:num>
  <w:num w:numId="34">
    <w:abstractNumId w:val="25"/>
  </w:num>
  <w:num w:numId="35">
    <w:abstractNumId w:val="9"/>
  </w:num>
  <w:num w:numId="36">
    <w:abstractNumId w:val="10"/>
  </w:num>
  <w:num w:numId="37">
    <w:abstractNumId w:val="13"/>
  </w:num>
  <w:num w:numId="38">
    <w:abstractNumId w:val="33"/>
  </w:num>
  <w:num w:numId="39">
    <w:abstractNumId w:val="20"/>
  </w:num>
  <w:num w:numId="40">
    <w:abstractNumId w:val="16"/>
  </w:num>
  <w:num w:numId="41">
    <w:abstractNumId w:val="7"/>
  </w:num>
  <w:num w:numId="42">
    <w:abstractNumId w:val="27"/>
  </w:num>
  <w:num w:numId="43">
    <w:abstractNumId w:val="6"/>
  </w:num>
  <w:num w:numId="44">
    <w:abstractNumId w:val="18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32"/>
    <w:rsid w:val="0003193C"/>
    <w:rsid w:val="00036617"/>
    <w:rsid w:val="000701C7"/>
    <w:rsid w:val="00081F49"/>
    <w:rsid w:val="00093560"/>
    <w:rsid w:val="0010091B"/>
    <w:rsid w:val="001200D7"/>
    <w:rsid w:val="00146172"/>
    <w:rsid w:val="00192745"/>
    <w:rsid w:val="001A5C76"/>
    <w:rsid w:val="001B2954"/>
    <w:rsid w:val="001D4CD7"/>
    <w:rsid w:val="0022591D"/>
    <w:rsid w:val="002D65E0"/>
    <w:rsid w:val="002D68D0"/>
    <w:rsid w:val="002F6A17"/>
    <w:rsid w:val="003A00B8"/>
    <w:rsid w:val="003A1AE5"/>
    <w:rsid w:val="003A4B5B"/>
    <w:rsid w:val="003D5D6B"/>
    <w:rsid w:val="00424723"/>
    <w:rsid w:val="00433A90"/>
    <w:rsid w:val="00442D87"/>
    <w:rsid w:val="00463C16"/>
    <w:rsid w:val="004C32C4"/>
    <w:rsid w:val="004D361C"/>
    <w:rsid w:val="0050688D"/>
    <w:rsid w:val="00530FFC"/>
    <w:rsid w:val="00556258"/>
    <w:rsid w:val="00560ACB"/>
    <w:rsid w:val="00560F44"/>
    <w:rsid w:val="00563FCA"/>
    <w:rsid w:val="00566DAA"/>
    <w:rsid w:val="005E485E"/>
    <w:rsid w:val="005E66F9"/>
    <w:rsid w:val="00606428"/>
    <w:rsid w:val="00613345"/>
    <w:rsid w:val="006247E3"/>
    <w:rsid w:val="006275F8"/>
    <w:rsid w:val="00670E5F"/>
    <w:rsid w:val="0067726F"/>
    <w:rsid w:val="006B75D7"/>
    <w:rsid w:val="006E099A"/>
    <w:rsid w:val="00740E2B"/>
    <w:rsid w:val="00745A52"/>
    <w:rsid w:val="00746A82"/>
    <w:rsid w:val="0075382B"/>
    <w:rsid w:val="00767A71"/>
    <w:rsid w:val="007B509A"/>
    <w:rsid w:val="007C5592"/>
    <w:rsid w:val="007E3A1B"/>
    <w:rsid w:val="00811E96"/>
    <w:rsid w:val="00820405"/>
    <w:rsid w:val="008271D8"/>
    <w:rsid w:val="008406F1"/>
    <w:rsid w:val="00930F7B"/>
    <w:rsid w:val="00941A21"/>
    <w:rsid w:val="009554F8"/>
    <w:rsid w:val="00970B99"/>
    <w:rsid w:val="0099314C"/>
    <w:rsid w:val="00994FD1"/>
    <w:rsid w:val="00A613DF"/>
    <w:rsid w:val="00A6294D"/>
    <w:rsid w:val="00A64765"/>
    <w:rsid w:val="00A77279"/>
    <w:rsid w:val="00A85BDD"/>
    <w:rsid w:val="00A86579"/>
    <w:rsid w:val="00AA3C32"/>
    <w:rsid w:val="00AF3A09"/>
    <w:rsid w:val="00AF453A"/>
    <w:rsid w:val="00B025F4"/>
    <w:rsid w:val="00B216F2"/>
    <w:rsid w:val="00B566F7"/>
    <w:rsid w:val="00B61098"/>
    <w:rsid w:val="00B758D6"/>
    <w:rsid w:val="00B7730F"/>
    <w:rsid w:val="00B85DD3"/>
    <w:rsid w:val="00B977A6"/>
    <w:rsid w:val="00BA5AB1"/>
    <w:rsid w:val="00BC36DE"/>
    <w:rsid w:val="00BF1D7E"/>
    <w:rsid w:val="00C02E63"/>
    <w:rsid w:val="00C44807"/>
    <w:rsid w:val="00CF6B26"/>
    <w:rsid w:val="00D11BE5"/>
    <w:rsid w:val="00D56D51"/>
    <w:rsid w:val="00D93F63"/>
    <w:rsid w:val="00DB7140"/>
    <w:rsid w:val="00DE49E5"/>
    <w:rsid w:val="00DF3018"/>
    <w:rsid w:val="00E05897"/>
    <w:rsid w:val="00E327F8"/>
    <w:rsid w:val="00E60B32"/>
    <w:rsid w:val="00EC5A80"/>
    <w:rsid w:val="00EC7CA4"/>
    <w:rsid w:val="00EE13EF"/>
    <w:rsid w:val="00F85B6A"/>
    <w:rsid w:val="00F97DE9"/>
    <w:rsid w:val="00FB7F8C"/>
    <w:rsid w:val="00FE7310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4322BE3-BB08-45A5-9A0C-DA1E50D9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C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758D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758D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60B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22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93F63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link w:val="a7"/>
    <w:uiPriority w:val="99"/>
    <w:rsid w:val="00D93F63"/>
    <w:rPr>
      <w:rFonts w:eastAsia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A6294D"/>
    <w:rPr>
      <w:color w:val="0000FF"/>
      <w:u w:val="single"/>
    </w:rPr>
  </w:style>
  <w:style w:type="table" w:styleId="aa">
    <w:name w:val="Table Grid"/>
    <w:basedOn w:val="a1"/>
    <w:uiPriority w:val="59"/>
    <w:rsid w:val="0084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39"/>
    <w:rsid w:val="00767A7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5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758D6"/>
    <w:rPr>
      <w:rFonts w:ascii="Times New Roman" w:hAnsi="Times New Roman"/>
      <w:b/>
      <w:bCs/>
      <w:sz w:val="27"/>
      <w:szCs w:val="27"/>
    </w:rPr>
  </w:style>
  <w:style w:type="paragraph" w:customStyle="1" w:styleId="article-renderblock">
    <w:name w:val="article-render__block"/>
    <w:basedOn w:val="a"/>
    <w:rsid w:val="00B758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58D6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7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9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9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9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9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lkcson" TargetMode="Externa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center@plkcon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2DB86-9A8D-4E6D-8680-196DDA185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1353188</dc:creator>
  <cp:lastModifiedBy>BruyevaVI</cp:lastModifiedBy>
  <cp:revision>2</cp:revision>
  <cp:lastPrinted>2024-09-11T18:52:00Z</cp:lastPrinted>
  <dcterms:created xsi:type="dcterms:W3CDTF">2024-09-18T11:03:00Z</dcterms:created>
  <dcterms:modified xsi:type="dcterms:W3CDTF">2024-09-18T11:03:00Z</dcterms:modified>
</cp:coreProperties>
</file>